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480" w:rsidRPr="00CC2136" w:rsidRDefault="00A801A1" w:rsidP="00FA54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136">
        <w:rPr>
          <w:rFonts w:ascii="Times New Roman" w:hAnsi="Times New Roman" w:cs="Times New Roman"/>
          <w:b/>
          <w:sz w:val="24"/>
          <w:szCs w:val="24"/>
        </w:rPr>
        <w:t xml:space="preserve">Обеспечение возможности параллельного прохождения процедур </w:t>
      </w:r>
    </w:p>
    <w:p w:rsidR="00FA5480" w:rsidRPr="00CC2136" w:rsidRDefault="00A801A1" w:rsidP="00FA54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136">
        <w:rPr>
          <w:rFonts w:ascii="Times New Roman" w:hAnsi="Times New Roman" w:cs="Times New Roman"/>
          <w:b/>
          <w:sz w:val="24"/>
          <w:szCs w:val="24"/>
        </w:rPr>
        <w:t xml:space="preserve">«Выдача градостроительного плана земельного участка» </w:t>
      </w:r>
    </w:p>
    <w:p w:rsidR="00A801A1" w:rsidRPr="00CC2136" w:rsidRDefault="00A801A1" w:rsidP="00FA54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136">
        <w:rPr>
          <w:rFonts w:ascii="Times New Roman" w:hAnsi="Times New Roman" w:cs="Times New Roman"/>
          <w:b/>
          <w:sz w:val="24"/>
          <w:szCs w:val="24"/>
        </w:rPr>
        <w:t>и «Заключение договоров технологического подключения»</w:t>
      </w:r>
    </w:p>
    <w:p w:rsidR="00A801A1" w:rsidRPr="00A801A1" w:rsidRDefault="00A801A1" w:rsidP="002A326E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1A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– уменьшение сроков прохождения процедур</w:t>
      </w:r>
    </w:p>
    <w:p w:rsidR="00A801A1" w:rsidRPr="00A801A1" w:rsidRDefault="00A801A1" w:rsidP="002A326E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1A1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сокращения сроков прохождения процедур для получения разрешения на строительство, застройщик может параллельно пройти процедуры по получению градостроительного плана земельного участка и заключению договоров технологического подключения к сетям теплоснабжения, водоснабжения, водоотведения и электроснабжения.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DEDED" w:themeFill="accent3" w:themeFillTint="33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605"/>
        <w:gridCol w:w="4048"/>
      </w:tblGrid>
      <w:tr w:rsidR="00A801A1" w:rsidRPr="00A801A1" w:rsidTr="004551D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1A1" w:rsidRPr="00A801A1" w:rsidRDefault="00A801A1" w:rsidP="00A801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«Выдача градостроительного плана земельного участка»</w:t>
            </w:r>
          </w:p>
          <w:p w:rsidR="00A801A1" w:rsidRPr="00A801A1" w:rsidRDefault="00A801A1" w:rsidP="009A1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 течение </w:t>
            </w:r>
            <w:r w:rsidR="009A1885" w:rsidRPr="00CC2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  <w:r w:rsidRPr="00CC2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рабочих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1A1" w:rsidRPr="00A801A1" w:rsidRDefault="00A801A1" w:rsidP="00A801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«Заключение договоров  технологического подключения»</w:t>
            </w:r>
          </w:p>
          <w:p w:rsidR="00A801A1" w:rsidRPr="00A801A1" w:rsidRDefault="00A801A1" w:rsidP="009A1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 течение </w:t>
            </w:r>
            <w:r w:rsidR="009A1885" w:rsidRPr="00CC2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  <w:r w:rsidRPr="00CC21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рабочих дней</w:t>
            </w:r>
          </w:p>
        </w:tc>
      </w:tr>
      <w:tr w:rsidR="00A801A1" w:rsidRPr="00A801A1" w:rsidTr="004551D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1A1" w:rsidRPr="00A801A1" w:rsidRDefault="00A801A1" w:rsidP="00A801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Подача заявления параллельно подачи заявки на заключение договоров технологического подключения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1A1" w:rsidRPr="00A801A1" w:rsidRDefault="00A801A1" w:rsidP="00A801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Подача заявки параллельно подачи заявления на выдачу градостроительного плана земельного участка</w:t>
            </w:r>
          </w:p>
        </w:tc>
      </w:tr>
      <w:tr w:rsidR="00A801A1" w:rsidRPr="00A801A1" w:rsidTr="004551D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1A1" w:rsidRPr="00A801A1" w:rsidRDefault="00A801A1" w:rsidP="009042E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Запрос </w:t>
            </w:r>
            <w:bookmarkStart w:id="0" w:name="_GoBack"/>
            <w:bookmarkEnd w:id="0"/>
            <w:r w:rsidRPr="00A8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организации, осуществляющие эксплуатацию сетей инженерно-технического обеспечения о предоставлении технических условий для подключения объекта к сетям инженерно-технического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1A1" w:rsidRPr="00A801A1" w:rsidRDefault="00A801A1" w:rsidP="00A801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Определяется возможность подключения к сетям инженерно-технического обеспечения.</w:t>
            </w:r>
          </w:p>
          <w:p w:rsidR="00A801A1" w:rsidRPr="00A801A1" w:rsidRDefault="00A801A1" w:rsidP="00A801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801A1" w:rsidRPr="00A801A1" w:rsidTr="004551D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1A1" w:rsidRPr="00A801A1" w:rsidRDefault="00A801A1" w:rsidP="00A801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регистрация  градостроительного плана земельного участка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1A1" w:rsidRPr="00A801A1" w:rsidRDefault="00A801A1" w:rsidP="00A801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технических условий и договора технологического присоединения к сетям</w:t>
            </w:r>
          </w:p>
        </w:tc>
      </w:tr>
      <w:tr w:rsidR="00A801A1" w:rsidRPr="00A801A1" w:rsidTr="004551D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1A1" w:rsidRPr="00A801A1" w:rsidRDefault="00A801A1" w:rsidP="00A801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градостроительного плана земельного участка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DEDED" w:themeFill="accent3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801A1" w:rsidRPr="00A801A1" w:rsidRDefault="00A801A1" w:rsidP="00A801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0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Заключение договоров технологического подключения </w:t>
            </w:r>
          </w:p>
        </w:tc>
      </w:tr>
    </w:tbl>
    <w:p w:rsidR="00CB3B0E" w:rsidRPr="00CC2136" w:rsidRDefault="00CB3B0E" w:rsidP="00CB3B0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A801A1" w:rsidRPr="00A801A1" w:rsidRDefault="00A801A1" w:rsidP="002A326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1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Получение градостроительного плана земельного участка</w:t>
      </w:r>
    </w:p>
    <w:p w:rsidR="00072855" w:rsidRPr="00CC2136" w:rsidRDefault="00A801A1" w:rsidP="002A326E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1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получения градостроительного плана земельного участка  правообладатель земельного участка, иное лицо в случае, предусмотренном частью 1.1 статьи 57.3 Градостроительного кодекса Российской Федерации обращаются с заявлением в </w:t>
      </w:r>
      <w:r w:rsidR="00E8133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 местного самоуправления «Комитет по архитектуре и градостроительству Каменск-Уральского городского округа»</w:t>
      </w:r>
      <w:r w:rsidR="009A35B7" w:rsidRPr="00CC21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213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месту нахождения земельного участка</w:t>
      </w:r>
      <w:r w:rsidR="00CB3B0E" w:rsidRPr="00CC21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72855" w:rsidRPr="00CC2136">
        <w:rPr>
          <w:rFonts w:ascii="Times New Roman" w:hAnsi="Times New Roman" w:cs="Times New Roman"/>
          <w:sz w:val="24"/>
          <w:szCs w:val="24"/>
        </w:rPr>
        <w:t xml:space="preserve">в многофункциональный центр или в форме электронного документа, подписанного электронной подписью через портал </w:t>
      </w:r>
      <w:proofErr w:type="spellStart"/>
      <w:r w:rsidR="00072855" w:rsidRPr="00CC2136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="00072855" w:rsidRPr="00CC2136">
        <w:rPr>
          <w:rFonts w:ascii="Times New Roman" w:hAnsi="Times New Roman" w:cs="Times New Roman"/>
          <w:sz w:val="24"/>
          <w:szCs w:val="24"/>
        </w:rPr>
        <w:t xml:space="preserve"> (</w:t>
      </w:r>
      <w:hyperlink r:id="rId6" w:history="1">
        <w:r w:rsidR="00072855" w:rsidRPr="00CC2136">
          <w:rPr>
            <w:rStyle w:val="a3"/>
            <w:rFonts w:ascii="Times New Roman" w:hAnsi="Times New Roman" w:cs="Times New Roman"/>
            <w:sz w:val="24"/>
            <w:szCs w:val="24"/>
          </w:rPr>
          <w:t>https://www.gosuslugi</w:t>
        </w:r>
        <w:proofErr w:type="gramEnd"/>
        <w:r w:rsidR="00072855" w:rsidRPr="00CC2136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gramStart"/>
        <w:r w:rsidR="00072855" w:rsidRPr="00CC2136">
          <w:rPr>
            <w:rStyle w:val="a3"/>
            <w:rFonts w:ascii="Times New Roman" w:hAnsi="Times New Roman" w:cs="Times New Roman"/>
            <w:sz w:val="24"/>
            <w:szCs w:val="24"/>
          </w:rPr>
          <w:t>ru</w:t>
        </w:r>
      </w:hyperlink>
      <w:r w:rsidR="00072855" w:rsidRPr="00CC2136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A801A1" w:rsidRPr="00CC2136" w:rsidRDefault="00072855" w:rsidP="002A326E">
      <w:pPr>
        <w:pStyle w:val="a6"/>
        <w:numPr>
          <w:ilvl w:val="0"/>
          <w:numId w:val="2"/>
        </w:numPr>
        <w:spacing w:before="100" w:beforeAutospacing="1" w:after="100" w:afterAutospacing="1" w:line="24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1A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Градостроительный план земельного участка выдается в целях обеспечения субъектов градостроительной деятельности информацией, необходимой для архитектурно-строительного проектирования, строительства, реконструкции объектов капитального строительства в границах земельного участка.</w:t>
      </w:r>
    </w:p>
    <w:p w:rsidR="00A801A1" w:rsidRPr="00A801A1" w:rsidRDefault="00A801A1" w:rsidP="00A801A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1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  договоров на технологическое подключение</w:t>
      </w:r>
    </w:p>
    <w:p w:rsidR="00A801A1" w:rsidRPr="00A801A1" w:rsidRDefault="00A801A1" w:rsidP="00A801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1A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технических условий правообладателю земельного участка необходимо обратиться в организацию, осуществляющую эксплуатацию сетей, к которым планируется подключение объекта капитального строительства.</w:t>
      </w:r>
    </w:p>
    <w:p w:rsidR="00E81335" w:rsidRDefault="00A801A1" w:rsidP="00E81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</w:t>
      </w:r>
      <w:proofErr w:type="spellStart"/>
      <w:r w:rsidRPr="00A801A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ресурсоснабжающих</w:t>
      </w:r>
      <w:proofErr w:type="spellEnd"/>
      <w:r w:rsidRPr="00A8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организациях</w:t>
      </w:r>
      <w:r w:rsidR="00E8133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60995" w:rsidRPr="00CC2136" w:rsidRDefault="00A801A1" w:rsidP="00E813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0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1335" w:rsidRPr="00E81335">
        <w:t>https://kamensk-uralskiy.ru/gorodskaja_sreda/zhkh/tehnologicheskoe_prisoedinenie.html</w:t>
      </w:r>
    </w:p>
    <w:sectPr w:rsidR="00760995" w:rsidRPr="00CC2136" w:rsidSect="00E81335">
      <w:pgSz w:w="11906" w:h="16838"/>
      <w:pgMar w:top="56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D78D7"/>
    <w:multiLevelType w:val="multilevel"/>
    <w:tmpl w:val="2F9E2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6547E2"/>
    <w:multiLevelType w:val="hybridMultilevel"/>
    <w:tmpl w:val="9140E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4B5"/>
    <w:rsid w:val="00011A10"/>
    <w:rsid w:val="00072855"/>
    <w:rsid w:val="000D6302"/>
    <w:rsid w:val="001244B5"/>
    <w:rsid w:val="00125D57"/>
    <w:rsid w:val="002A326E"/>
    <w:rsid w:val="004551D7"/>
    <w:rsid w:val="0069095F"/>
    <w:rsid w:val="00760995"/>
    <w:rsid w:val="00870FC9"/>
    <w:rsid w:val="008E46BE"/>
    <w:rsid w:val="009042E5"/>
    <w:rsid w:val="009A1885"/>
    <w:rsid w:val="009A35B7"/>
    <w:rsid w:val="00A801A1"/>
    <w:rsid w:val="00AF6C7E"/>
    <w:rsid w:val="00CB3B0E"/>
    <w:rsid w:val="00CC2136"/>
    <w:rsid w:val="00D94FE7"/>
    <w:rsid w:val="00E81335"/>
    <w:rsid w:val="00FA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801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801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A801A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80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801A1"/>
    <w:rPr>
      <w:b/>
      <w:bCs/>
    </w:rPr>
  </w:style>
  <w:style w:type="paragraph" w:styleId="a6">
    <w:name w:val="List Paragraph"/>
    <w:basedOn w:val="a"/>
    <w:uiPriority w:val="34"/>
    <w:qFormat/>
    <w:rsid w:val="00072855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011A1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801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801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A801A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80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801A1"/>
    <w:rPr>
      <w:b/>
      <w:bCs/>
    </w:rPr>
  </w:style>
  <w:style w:type="paragraph" w:styleId="a6">
    <w:name w:val="List Paragraph"/>
    <w:basedOn w:val="a"/>
    <w:uiPriority w:val="34"/>
    <w:qFormat/>
    <w:rsid w:val="00072855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011A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4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24025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41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847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Свяжина Марина Михайловна</dc:creator>
  <cp:lastModifiedBy>Софрыгина ЕЮ.</cp:lastModifiedBy>
  <cp:revision>3</cp:revision>
  <dcterms:created xsi:type="dcterms:W3CDTF">2022-04-11T04:10:00Z</dcterms:created>
  <dcterms:modified xsi:type="dcterms:W3CDTF">2022-04-11T04:10:00Z</dcterms:modified>
</cp:coreProperties>
</file>